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3E" w:rsidRPr="00CC593E" w:rsidRDefault="00CC593E" w:rsidP="00CC593E">
      <w:pPr>
        <w:spacing w:before="43"/>
        <w:jc w:val="center"/>
        <w:rPr>
          <w:rFonts w:ascii="Arial" w:hAnsi="Arial" w:cs="Arial"/>
          <w:b/>
          <w:sz w:val="28"/>
          <w:lang w:val="pt-BR"/>
        </w:rPr>
      </w:pPr>
      <w:r w:rsidRPr="00CC593E">
        <w:rPr>
          <w:rFonts w:ascii="Arial" w:hAnsi="Arial" w:cs="Arial"/>
          <w:b/>
          <w:sz w:val="28"/>
          <w:lang w:val="pt-BR"/>
        </w:rPr>
        <w:t>TERMO DE RESPONSABILIDADE INDIVIDUAL</w:t>
      </w:r>
    </w:p>
    <w:p w:rsidR="00CC593E" w:rsidRPr="00CC593E" w:rsidRDefault="00CC593E" w:rsidP="00CC593E">
      <w:pPr>
        <w:spacing w:before="43"/>
        <w:jc w:val="center"/>
        <w:rPr>
          <w:rFonts w:ascii="Arial" w:hAnsi="Arial" w:cs="Arial"/>
          <w:b/>
          <w:sz w:val="28"/>
          <w:lang w:val="pt-BR"/>
        </w:rPr>
      </w:pPr>
      <w:r w:rsidRPr="00CC593E">
        <w:rPr>
          <w:rFonts w:ascii="Arial" w:hAnsi="Arial" w:cs="Arial"/>
          <w:b/>
          <w:sz w:val="28"/>
          <w:lang w:val="pt-BR"/>
        </w:rPr>
        <w:t>PARTICIPAÇÃO NO TMB ESTADUAL</w:t>
      </w:r>
    </w:p>
    <w:p w:rsidR="009279BB" w:rsidRPr="009279BB" w:rsidRDefault="009279BB" w:rsidP="009279BB">
      <w:pPr>
        <w:spacing w:before="291"/>
        <w:rPr>
          <w:sz w:val="24"/>
          <w:lang w:val="pt-BR"/>
        </w:rPr>
      </w:pPr>
      <w:r w:rsidRPr="009279BB">
        <w:rPr>
          <w:sz w:val="24"/>
          <w:lang w:val="pt-BR"/>
        </w:rPr>
        <w:t xml:space="preserve">ATLETA </w:t>
      </w:r>
      <w:proofErr w:type="gramStart"/>
      <w:r w:rsidRPr="009279BB">
        <w:rPr>
          <w:sz w:val="24"/>
          <w:lang w:val="pt-BR"/>
        </w:rPr>
        <w:t>(</w:t>
      </w:r>
      <w:r w:rsidRPr="009279BB">
        <w:rPr>
          <w:spacing w:val="52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)</w:t>
      </w:r>
      <w:proofErr w:type="gramEnd"/>
      <w:r w:rsidRPr="009279BB">
        <w:rPr>
          <w:spacing w:val="51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COMISSÃO</w:t>
      </w:r>
      <w:r w:rsidRPr="009279BB">
        <w:rPr>
          <w:spacing w:val="-1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TÉCNICA</w:t>
      </w:r>
      <w:r w:rsidRPr="009279BB">
        <w:rPr>
          <w:spacing w:val="1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(</w:t>
      </w:r>
      <w:r w:rsidRPr="009279BB">
        <w:rPr>
          <w:spacing w:val="107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)</w:t>
      </w:r>
      <w:r w:rsidRPr="009279BB">
        <w:rPr>
          <w:spacing w:val="51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ARBITRAGEM (</w:t>
      </w:r>
      <w:r w:rsidRPr="009279BB">
        <w:rPr>
          <w:spacing w:val="106"/>
          <w:sz w:val="24"/>
          <w:lang w:val="pt-BR"/>
        </w:rPr>
        <w:t xml:space="preserve"> </w:t>
      </w:r>
      <w:r w:rsidRPr="009279BB">
        <w:rPr>
          <w:sz w:val="24"/>
          <w:lang w:val="pt-BR"/>
        </w:rPr>
        <w:t>)</w:t>
      </w:r>
    </w:p>
    <w:p w:rsidR="009279BB" w:rsidRPr="009279BB" w:rsidRDefault="009279BB" w:rsidP="009279BB">
      <w:pPr>
        <w:spacing w:before="43"/>
        <w:rPr>
          <w:sz w:val="24"/>
          <w:lang w:val="pt-BR"/>
        </w:rPr>
      </w:pPr>
      <w:r w:rsidRPr="009279BB">
        <w:rPr>
          <w:sz w:val="24"/>
          <w:lang w:val="pt-BR"/>
        </w:rPr>
        <w:t>Campeonato: ___________________________________________</w:t>
      </w:r>
    </w:p>
    <w:p w:rsidR="009279BB" w:rsidRPr="009279BB" w:rsidRDefault="009279BB" w:rsidP="009279BB">
      <w:pPr>
        <w:spacing w:before="45"/>
        <w:rPr>
          <w:sz w:val="24"/>
          <w:lang w:val="pt-BR"/>
        </w:rPr>
      </w:pPr>
      <w:r w:rsidRPr="009279BB">
        <w:rPr>
          <w:sz w:val="24"/>
          <w:lang w:val="pt-BR"/>
        </w:rPr>
        <w:t>Jogo: __________________________________________________</w:t>
      </w:r>
    </w:p>
    <w:p w:rsidR="009279BB" w:rsidRPr="009279BB" w:rsidRDefault="009279BB" w:rsidP="009279BB">
      <w:pPr>
        <w:spacing w:before="43"/>
        <w:rPr>
          <w:sz w:val="24"/>
          <w:lang w:val="pt-BR"/>
        </w:rPr>
      </w:pPr>
      <w:r w:rsidRPr="009279BB">
        <w:rPr>
          <w:sz w:val="24"/>
          <w:lang w:val="pt-BR"/>
        </w:rPr>
        <w:t>Data: ____/____/_______</w:t>
      </w:r>
    </w:p>
    <w:p w:rsidR="009279BB" w:rsidRPr="009279BB" w:rsidRDefault="009279BB" w:rsidP="009279BB">
      <w:pPr>
        <w:spacing w:before="43"/>
        <w:rPr>
          <w:sz w:val="24"/>
          <w:lang w:val="pt-BR"/>
        </w:rPr>
      </w:pPr>
      <w:r w:rsidRPr="009279BB">
        <w:rPr>
          <w:sz w:val="24"/>
          <w:lang w:val="pt-BR"/>
        </w:rPr>
        <w:t>Nome: _________________________________________________</w:t>
      </w:r>
    </w:p>
    <w:p w:rsidR="009279BB" w:rsidRPr="009279BB" w:rsidRDefault="009279BB" w:rsidP="009279BB">
      <w:pPr>
        <w:tabs>
          <w:tab w:val="left" w:pos="4981"/>
          <w:tab w:val="left" w:pos="8236"/>
        </w:tabs>
        <w:spacing w:before="46"/>
        <w:rPr>
          <w:sz w:val="24"/>
          <w:lang w:val="pt-BR"/>
        </w:rPr>
      </w:pPr>
      <w:r w:rsidRPr="009279BB">
        <w:rPr>
          <w:sz w:val="24"/>
          <w:lang w:val="pt-BR"/>
        </w:rPr>
        <w:t>CPF:_</w:t>
      </w:r>
      <w:r w:rsidRPr="009279BB">
        <w:rPr>
          <w:sz w:val="24"/>
          <w:u w:val="single"/>
          <w:lang w:val="pt-BR"/>
        </w:rPr>
        <w:tab/>
      </w:r>
      <w:r w:rsidRPr="009279BB">
        <w:rPr>
          <w:sz w:val="24"/>
          <w:lang w:val="pt-BR"/>
        </w:rPr>
        <w:t>RG:</w:t>
      </w:r>
      <w:r w:rsidRPr="009279BB">
        <w:rPr>
          <w:spacing w:val="-1"/>
          <w:sz w:val="24"/>
          <w:lang w:val="pt-BR"/>
        </w:rPr>
        <w:t xml:space="preserve"> </w:t>
      </w:r>
      <w:r w:rsidRPr="009279BB">
        <w:rPr>
          <w:sz w:val="24"/>
          <w:u w:val="single"/>
          <w:lang w:val="pt-BR"/>
        </w:rPr>
        <w:t xml:space="preserve"> </w:t>
      </w:r>
      <w:r w:rsidRPr="009279BB">
        <w:rPr>
          <w:sz w:val="24"/>
          <w:u w:val="single"/>
          <w:lang w:val="pt-BR"/>
        </w:rPr>
        <w:tab/>
      </w:r>
    </w:p>
    <w:p w:rsidR="009279BB" w:rsidRPr="009279BB" w:rsidRDefault="009279BB" w:rsidP="009279BB">
      <w:pPr>
        <w:rPr>
          <w:lang w:val="pt-BR"/>
        </w:rPr>
      </w:pPr>
    </w:p>
    <w:p w:rsidR="009279BB" w:rsidRPr="009279BB" w:rsidRDefault="009279BB" w:rsidP="009279BB">
      <w:pPr>
        <w:spacing w:before="6"/>
        <w:rPr>
          <w:sz w:val="27"/>
          <w:lang w:val="pt-BR"/>
        </w:rPr>
      </w:pPr>
    </w:p>
    <w:tbl>
      <w:tblPr>
        <w:tblStyle w:val="TableNormal"/>
        <w:tblW w:w="0" w:type="auto"/>
        <w:tblInd w:w="896" w:type="dxa"/>
        <w:tblLayout w:type="fixed"/>
        <w:tblLook w:val="01E0" w:firstRow="1" w:lastRow="1" w:firstColumn="1" w:lastColumn="1" w:noHBand="0" w:noVBand="0"/>
      </w:tblPr>
      <w:tblGrid>
        <w:gridCol w:w="5196"/>
        <w:gridCol w:w="1724"/>
        <w:gridCol w:w="943"/>
      </w:tblGrid>
      <w:tr w:rsidR="009279BB" w:rsidTr="009279BB">
        <w:trPr>
          <w:trHeight w:val="316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0" w:line="297" w:lineRule="exact"/>
              <w:ind w:left="50"/>
              <w:jc w:val="left"/>
              <w:rPr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1-</w:t>
            </w:r>
            <w:r>
              <w:rPr>
                <w:rFonts w:ascii="Tahoma"/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tosse?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spacing w:before="4"/>
              <w:ind w:right="13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spacing w:before="4"/>
              <w:ind w:right="4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rFonts w:ascii="Arial MT" w:hAnsi="Arial MT"/>
                <w:sz w:val="21"/>
              </w:rPr>
            </w:pPr>
            <w:r>
              <w:rPr>
                <w:rFonts w:ascii="Tahoma" w:hAnsi="Tahoma"/>
                <w:b/>
                <w:sz w:val="24"/>
              </w:rPr>
              <w:t>2-</w:t>
            </w:r>
            <w:r>
              <w:rPr>
                <w:rFonts w:ascii="Tahoma" w:hAnsi="Tahoma"/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37,5</w:t>
            </w:r>
            <w:r>
              <w:rPr>
                <w:rFonts w:ascii="Arial MT" w:hAnsi="Arial MT"/>
                <w:color w:val="4D5155"/>
                <w:sz w:val="21"/>
              </w:rPr>
              <w:t>°</w:t>
            </w:r>
            <w:r>
              <w:rPr>
                <w:rFonts w:ascii="Arial MT" w:hAnsi="Arial MT"/>
                <w:color w:val="4D5155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C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/>
                <w:b/>
                <w:sz w:val="24"/>
              </w:rPr>
              <w:t>3-</w:t>
            </w:r>
            <w:r>
              <w:rPr>
                <w:rFonts w:ascii="Tahoma"/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39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 w:line="303" w:lineRule="exact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4-</w:t>
            </w:r>
            <w:r>
              <w:rPr>
                <w:rFonts w:ascii="Tahoma" w:hAnsi="Tahoma"/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Tem dor/irritação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garganta?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spacing w:line="292" w:lineRule="exact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spacing w:line="292" w:lineRule="exact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39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5-</w:t>
            </w:r>
            <w:r>
              <w:rPr>
                <w:rFonts w:ascii="Tahoma" w:hAnsi="Tahoma"/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cabeça?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spacing w:before="26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spacing w:before="26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6-</w:t>
            </w:r>
            <w:r>
              <w:rPr>
                <w:rFonts w:ascii="Tahoma" w:hAnsi="Tahoma"/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nasal/espirros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/>
                <w:b/>
                <w:sz w:val="24"/>
              </w:rPr>
              <w:t>7-</w:t>
            </w:r>
            <w:r>
              <w:rPr>
                <w:rFonts w:ascii="Tahoma"/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corpo/mialgia?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8-</w:t>
            </w:r>
            <w:r>
              <w:rPr>
                <w:rFonts w:ascii="Tahoma" w:hAnsi="Tahoma"/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articulações?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9-</w:t>
            </w:r>
            <w:r>
              <w:rPr>
                <w:rFonts w:ascii="Tahoma" w:hAnsi="Tahoma"/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fraqueza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anormal?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0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10-</w:t>
            </w:r>
            <w:r>
              <w:rPr>
                <w:w w:val="95"/>
                <w:sz w:val="24"/>
              </w:rPr>
              <w:t>Tem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diarreia?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Tr="009279BB">
        <w:trPr>
          <w:trHeight w:val="341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11-</w:t>
            </w:r>
            <w:r>
              <w:rPr>
                <w:rFonts w:ascii="Tahoma" w:hAnsi="Tahoma"/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alteração do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olfato?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279BB" w:rsidRPr="009279BB" w:rsidTr="009279BB">
        <w:trPr>
          <w:trHeight w:val="365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12-</w:t>
            </w:r>
            <w:r>
              <w:rPr>
                <w:rFonts w:ascii="Tahoma" w:hAnsi="Tahoma"/>
                <w:b/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Esteve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contato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últimos14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dias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9279BB" w:rsidTr="009279BB">
        <w:trPr>
          <w:trHeight w:val="289"/>
        </w:trPr>
        <w:tc>
          <w:tcPr>
            <w:tcW w:w="5196" w:type="dxa"/>
          </w:tcPr>
          <w:p w:rsidR="009279BB" w:rsidRDefault="009279BB" w:rsidP="00AE4341">
            <w:pPr>
              <w:pStyle w:val="TableParagraph"/>
              <w:spacing w:before="0" w:line="269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diagnosticado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COVID-19?</w:t>
            </w:r>
          </w:p>
        </w:tc>
        <w:tc>
          <w:tcPr>
            <w:tcW w:w="1724" w:type="dxa"/>
          </w:tcPr>
          <w:p w:rsidR="009279BB" w:rsidRDefault="009279BB" w:rsidP="00AE4341">
            <w:pPr>
              <w:pStyle w:val="TableParagraph"/>
              <w:spacing w:before="0" w:line="269" w:lineRule="exact"/>
              <w:ind w:right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943" w:type="dxa"/>
          </w:tcPr>
          <w:p w:rsidR="009279BB" w:rsidRDefault="009279BB" w:rsidP="00AE4341">
            <w:pPr>
              <w:pStyle w:val="TableParagraph"/>
              <w:spacing w:before="0" w:line="269" w:lineRule="exact"/>
              <w:ind w:right="4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</w:tbl>
    <w:p w:rsidR="009279BB" w:rsidRDefault="009279BB" w:rsidP="009279BB"/>
    <w:p w:rsidR="009279BB" w:rsidRDefault="009279BB" w:rsidP="009279BB">
      <w:pPr>
        <w:spacing w:before="7"/>
      </w:pPr>
    </w:p>
    <w:p w:rsidR="009279BB" w:rsidRDefault="009279BB" w:rsidP="009279BB">
      <w:pPr>
        <w:tabs>
          <w:tab w:val="left" w:pos="7296"/>
        </w:tabs>
        <w:spacing w:before="52"/>
        <w:rPr>
          <w:sz w:val="24"/>
        </w:rPr>
      </w:pPr>
      <w:r>
        <w:rPr>
          <w:sz w:val="24"/>
        </w:rPr>
        <w:t>Assinatura: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9BB" w:rsidRDefault="009279BB" w:rsidP="009279BB">
      <w:pPr>
        <w:rPr>
          <w:sz w:val="27"/>
        </w:rPr>
      </w:pPr>
    </w:p>
    <w:p w:rsidR="009279BB" w:rsidRDefault="009279BB" w:rsidP="009279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ind w:left="142"/>
      </w:pPr>
      <w:r>
        <w:t>Para Menores de 18 anos, obrigatória a assinatura de Responsável Legal:</w:t>
      </w:r>
    </w:p>
    <w:p w:rsidR="009279BB" w:rsidRDefault="009279BB" w:rsidP="009279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ind w:left="142"/>
      </w:pPr>
    </w:p>
    <w:p w:rsidR="009279BB" w:rsidRDefault="009279BB" w:rsidP="009279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>
        <w:rPr>
          <w:sz w:val="22"/>
        </w:rPr>
        <w:t>________________________________________________________</w:t>
      </w:r>
    </w:p>
    <w:p w:rsidR="009279BB" w:rsidRDefault="009279BB" w:rsidP="009279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42"/>
        <w:rPr>
          <w:sz w:val="18"/>
        </w:rPr>
      </w:pPr>
    </w:p>
    <w:p w:rsidR="009279BB" w:rsidRDefault="009279BB" w:rsidP="009279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42"/>
      </w:pPr>
      <w:r>
        <w:t>(Nome Completo do Responsável Legal, Assinatura e Data)</w:t>
      </w:r>
    </w:p>
    <w:p w:rsidR="009279BB" w:rsidRDefault="009279BB" w:rsidP="009279BB">
      <w:pPr>
        <w:pStyle w:val="Corpodetexto"/>
        <w:spacing w:before="18"/>
        <w:ind w:left="1560"/>
      </w:pPr>
    </w:p>
    <w:p w:rsidR="009279BB" w:rsidRPr="009279BB" w:rsidRDefault="009279BB" w:rsidP="009279BB">
      <w:pPr>
        <w:spacing w:before="52" w:after="44"/>
        <w:ind w:left="1560"/>
        <w:rPr>
          <w:sz w:val="24"/>
          <w:lang w:val="pt-BR"/>
        </w:rPr>
      </w:pPr>
    </w:p>
    <w:p w:rsidR="009279BB" w:rsidRDefault="009279BB" w:rsidP="009279BB">
      <w:pPr>
        <w:spacing w:before="52" w:after="44"/>
        <w:rPr>
          <w:sz w:val="24"/>
        </w:rPr>
      </w:pPr>
      <w:r>
        <w:rPr>
          <w:sz w:val="24"/>
        </w:rPr>
        <w:t>CONDUTA:</w:t>
      </w: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21"/>
      </w:tblGrid>
      <w:tr w:rsidR="009279BB" w:rsidTr="009279BB">
        <w:trPr>
          <w:trHeight w:val="309"/>
        </w:trPr>
        <w:tc>
          <w:tcPr>
            <w:tcW w:w="3721" w:type="dxa"/>
          </w:tcPr>
          <w:p w:rsidR="009279BB" w:rsidRDefault="009279BB" w:rsidP="00AE4341">
            <w:pPr>
              <w:pStyle w:val="TableParagraph"/>
              <w:spacing w:before="0" w:line="28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Resposta</w:t>
            </w:r>
          </w:p>
        </w:tc>
        <w:tc>
          <w:tcPr>
            <w:tcW w:w="3721" w:type="dxa"/>
          </w:tcPr>
          <w:p w:rsidR="009279BB" w:rsidRDefault="009279BB" w:rsidP="00AE4341">
            <w:pPr>
              <w:pStyle w:val="TableParagraph"/>
              <w:spacing w:before="0" w:line="28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Ação</w:t>
            </w:r>
          </w:p>
        </w:tc>
      </w:tr>
      <w:tr w:rsidR="009279BB" w:rsidRPr="009279BB" w:rsidTr="009279BB">
        <w:trPr>
          <w:trHeight w:val="878"/>
        </w:trPr>
        <w:tc>
          <w:tcPr>
            <w:tcW w:w="3721" w:type="dxa"/>
          </w:tcPr>
          <w:p w:rsidR="009279BB" w:rsidRDefault="009279BB" w:rsidP="00AE4341">
            <w:pPr>
              <w:pStyle w:val="TableParagraph"/>
              <w:spacing w:before="0"/>
              <w:ind w:left="107" w:right="737"/>
              <w:jc w:val="left"/>
              <w:rPr>
                <w:sz w:val="24"/>
              </w:rPr>
            </w:pPr>
            <w:r>
              <w:rPr>
                <w:sz w:val="24"/>
              </w:rPr>
              <w:t>Itens 1, 2 e 11 com respostas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afirmativas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simultaneamente</w:t>
            </w:r>
          </w:p>
          <w:p w:rsidR="009279BB" w:rsidRDefault="009279BB" w:rsidP="00AE4341">
            <w:pPr>
              <w:pStyle w:val="TableParagraph"/>
              <w:spacing w:before="0"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(altamente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sugestiva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COVID-19)</w:t>
            </w:r>
          </w:p>
        </w:tc>
        <w:tc>
          <w:tcPr>
            <w:tcW w:w="3721" w:type="dxa"/>
          </w:tcPr>
          <w:p w:rsidR="009279BB" w:rsidRDefault="009279BB" w:rsidP="00AE4341">
            <w:pPr>
              <w:pStyle w:val="TableParagraph"/>
              <w:spacing w:before="0"/>
              <w:ind w:left="107" w:right="595"/>
              <w:jc w:val="left"/>
              <w:rPr>
                <w:sz w:val="24"/>
              </w:rPr>
            </w:pPr>
            <w:r>
              <w:rPr>
                <w:sz w:val="24"/>
              </w:rPr>
              <w:t>Avaliação clínica, realização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exames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RT-PCR</w:t>
            </w:r>
          </w:p>
        </w:tc>
        <w:bookmarkStart w:id="0" w:name="_GoBack"/>
        <w:bookmarkEnd w:id="0"/>
      </w:tr>
    </w:tbl>
    <w:p w:rsidR="009279BB" w:rsidRPr="009279BB" w:rsidRDefault="009279BB" w:rsidP="009279BB">
      <w:pPr>
        <w:rPr>
          <w:lang w:val="pt-BR"/>
        </w:rPr>
      </w:pPr>
    </w:p>
    <w:p w:rsidR="008F62DD" w:rsidRDefault="008F62DD" w:rsidP="009279BB">
      <w:pPr>
        <w:rPr>
          <w:b/>
          <w:sz w:val="32"/>
          <w:szCs w:val="32"/>
          <w:u w:val="single"/>
          <w:lang w:val="pt-BR"/>
        </w:rPr>
      </w:pPr>
    </w:p>
    <w:sectPr w:rsidR="008F62DD" w:rsidSect="0059193B">
      <w:headerReference w:type="default" r:id="rId7"/>
      <w:footerReference w:type="default" r:id="rId8"/>
      <w:pgSz w:w="11906" w:h="16838" w:code="9"/>
      <w:pgMar w:top="2268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AC" w:rsidRDefault="009C2DAC" w:rsidP="005A4F23">
      <w:r>
        <w:separator/>
      </w:r>
    </w:p>
  </w:endnote>
  <w:endnote w:type="continuationSeparator" w:id="0">
    <w:p w:rsidR="009C2DAC" w:rsidRDefault="009C2DAC" w:rsidP="005A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B231A"/>
      <w:tblLook w:val="04A0" w:firstRow="1" w:lastRow="0" w:firstColumn="1" w:lastColumn="0" w:noHBand="0" w:noVBand="1"/>
    </w:tblPr>
    <w:tblGrid>
      <w:gridCol w:w="4819"/>
      <w:gridCol w:w="4819"/>
    </w:tblGrid>
    <w:tr w:rsidR="00E80879" w:rsidTr="006A2EE3">
      <w:trPr>
        <w:trHeight w:val="454"/>
      </w:trPr>
      <w:tc>
        <w:tcPr>
          <w:tcW w:w="4889" w:type="dxa"/>
          <w:shd w:val="clear" w:color="auto" w:fill="CB231A"/>
          <w:vAlign w:val="center"/>
        </w:tcPr>
        <w:p w:rsidR="00E80879" w:rsidRPr="00E80879" w:rsidRDefault="009C2DAC" w:rsidP="00E80879">
          <w:pPr>
            <w:pStyle w:val="Rodap"/>
            <w:rPr>
              <w:rFonts w:ascii="Arial" w:hAnsi="Arial" w:cs="Arial"/>
              <w:b/>
              <w:color w:val="FFFFFF" w:themeColor="background1"/>
            </w:rPr>
          </w:pPr>
          <w:hyperlink r:id="rId1"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ww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2"/>
              </w:rPr>
              <w:t>w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3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1"/>
              </w:rPr>
              <w:t>f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ca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2"/>
              </w:rPr>
              <w:t>t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1"/>
              </w:rPr>
              <w:t>m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1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3"/>
              </w:rPr>
              <w:t>o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3"/>
              </w:rPr>
              <w:t>m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1"/>
              </w:rPr>
              <w:t>b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r</w:t>
            </w:r>
          </w:hyperlink>
        </w:p>
      </w:tc>
      <w:tc>
        <w:tcPr>
          <w:tcW w:w="4889" w:type="dxa"/>
          <w:shd w:val="clear" w:color="auto" w:fill="CB231A"/>
          <w:vAlign w:val="center"/>
        </w:tcPr>
        <w:p w:rsidR="00E80879" w:rsidRPr="00B37650" w:rsidRDefault="00B37650" w:rsidP="00AE1EF2">
          <w:pPr>
            <w:spacing w:before="33"/>
            <w:jc w:val="right"/>
            <w:rPr>
              <w:rFonts w:ascii="Arial" w:hAnsi="Arial" w:cs="Arial"/>
              <w:b/>
              <w:color w:val="FFFFFF" w:themeColor="background1"/>
              <w:lang w:val="pt-PT"/>
            </w:rPr>
          </w:pPr>
          <w:hyperlink r:id="rId2" w:history="1">
            <w:r w:rsidRPr="00B37650">
              <w:rPr>
                <w:rStyle w:val="Hyperlink"/>
                <w:rFonts w:ascii="Arial" w:hAnsi="Arial" w:cs="Arial"/>
                <w:b/>
                <w:color w:val="FFFFFF" w:themeColor="background1"/>
                <w:spacing w:val="-1"/>
                <w:u w:val="none"/>
                <w:lang w:val="pt-PT"/>
              </w:rPr>
              <w:t>fedesc@cbtm.org.br</w:t>
            </w:r>
          </w:hyperlink>
        </w:p>
      </w:tc>
    </w:tr>
  </w:tbl>
  <w:p w:rsidR="00E80879" w:rsidRDefault="00E80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AC" w:rsidRDefault="009C2DAC" w:rsidP="005A4F23">
      <w:r>
        <w:separator/>
      </w:r>
    </w:p>
  </w:footnote>
  <w:footnote w:type="continuationSeparator" w:id="0">
    <w:p w:rsidR="009C2DAC" w:rsidRDefault="009C2DAC" w:rsidP="005A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23" w:rsidRDefault="005A4F23" w:rsidP="005A4F23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4040</wp:posOffset>
          </wp:positionH>
          <wp:positionV relativeFrom="paragraph">
            <wp:posOffset>-64625</wp:posOffset>
          </wp:positionV>
          <wp:extent cx="6117345" cy="903383"/>
          <wp:effectExtent l="19050" t="0" r="0" b="0"/>
          <wp:wrapNone/>
          <wp:docPr id="2" name="Picture 1" descr="header_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345" cy="903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1">
    <w:nsid w:val="10971761"/>
    <w:multiLevelType w:val="multilevel"/>
    <w:tmpl w:val="3A52B0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1966324"/>
    <w:multiLevelType w:val="multilevel"/>
    <w:tmpl w:val="666481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05E661F"/>
    <w:multiLevelType w:val="singleLevel"/>
    <w:tmpl w:val="E11CACC6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59F027F"/>
    <w:multiLevelType w:val="multilevel"/>
    <w:tmpl w:val="00F616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566452E"/>
    <w:multiLevelType w:val="multilevel"/>
    <w:tmpl w:val="4B50C0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B636B6A"/>
    <w:multiLevelType w:val="singleLevel"/>
    <w:tmpl w:val="E11CACC6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08251F9"/>
    <w:multiLevelType w:val="multilevel"/>
    <w:tmpl w:val="E64CA8A2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8">
    <w:nsid w:val="56716D8C"/>
    <w:multiLevelType w:val="multilevel"/>
    <w:tmpl w:val="C88055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CB37B69"/>
    <w:multiLevelType w:val="multilevel"/>
    <w:tmpl w:val="729A1F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E784E44"/>
    <w:multiLevelType w:val="multilevel"/>
    <w:tmpl w:val="99F269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6281D5C"/>
    <w:multiLevelType w:val="multilevel"/>
    <w:tmpl w:val="2F60BE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8EB2D9B"/>
    <w:multiLevelType w:val="multilevel"/>
    <w:tmpl w:val="8F843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E"/>
    <w:rsid w:val="0003297E"/>
    <w:rsid w:val="00057F18"/>
    <w:rsid w:val="000C6F17"/>
    <w:rsid w:val="00162584"/>
    <w:rsid w:val="001A22C8"/>
    <w:rsid w:val="001E3CD4"/>
    <w:rsid w:val="001F30C2"/>
    <w:rsid w:val="001F3C5E"/>
    <w:rsid w:val="0024644C"/>
    <w:rsid w:val="002C38C3"/>
    <w:rsid w:val="002D1A30"/>
    <w:rsid w:val="002D5E58"/>
    <w:rsid w:val="00325F2E"/>
    <w:rsid w:val="00353292"/>
    <w:rsid w:val="003775EA"/>
    <w:rsid w:val="003B39BB"/>
    <w:rsid w:val="003E4FB9"/>
    <w:rsid w:val="003E7D34"/>
    <w:rsid w:val="004557E9"/>
    <w:rsid w:val="00494B70"/>
    <w:rsid w:val="00527D49"/>
    <w:rsid w:val="00556D3F"/>
    <w:rsid w:val="0059193B"/>
    <w:rsid w:val="0059424F"/>
    <w:rsid w:val="005A4F23"/>
    <w:rsid w:val="005B4E24"/>
    <w:rsid w:val="006655B5"/>
    <w:rsid w:val="006A2EE3"/>
    <w:rsid w:val="006C4027"/>
    <w:rsid w:val="006D08EB"/>
    <w:rsid w:val="00775A08"/>
    <w:rsid w:val="007C2ADE"/>
    <w:rsid w:val="0081670D"/>
    <w:rsid w:val="0082459C"/>
    <w:rsid w:val="00885BC7"/>
    <w:rsid w:val="008D3035"/>
    <w:rsid w:val="008E593E"/>
    <w:rsid w:val="008F62DD"/>
    <w:rsid w:val="009279BB"/>
    <w:rsid w:val="009664BF"/>
    <w:rsid w:val="00967F1C"/>
    <w:rsid w:val="009835C5"/>
    <w:rsid w:val="009A2D46"/>
    <w:rsid w:val="009B5697"/>
    <w:rsid w:val="009C2DAC"/>
    <w:rsid w:val="009F70FE"/>
    <w:rsid w:val="00A916E4"/>
    <w:rsid w:val="00AE1EF2"/>
    <w:rsid w:val="00B14D07"/>
    <w:rsid w:val="00B213BF"/>
    <w:rsid w:val="00B37650"/>
    <w:rsid w:val="00B74BD1"/>
    <w:rsid w:val="00BB0F25"/>
    <w:rsid w:val="00BB42AF"/>
    <w:rsid w:val="00BC65D4"/>
    <w:rsid w:val="00BF69A4"/>
    <w:rsid w:val="00C20530"/>
    <w:rsid w:val="00CB0FF7"/>
    <w:rsid w:val="00CC593E"/>
    <w:rsid w:val="00CE1330"/>
    <w:rsid w:val="00D66DFE"/>
    <w:rsid w:val="00D83CE4"/>
    <w:rsid w:val="00DC6F57"/>
    <w:rsid w:val="00E01048"/>
    <w:rsid w:val="00E2285C"/>
    <w:rsid w:val="00E2445E"/>
    <w:rsid w:val="00E36205"/>
    <w:rsid w:val="00E50ED5"/>
    <w:rsid w:val="00E64EAF"/>
    <w:rsid w:val="00E67944"/>
    <w:rsid w:val="00E80879"/>
    <w:rsid w:val="00E8343A"/>
    <w:rsid w:val="00E95A65"/>
    <w:rsid w:val="00EF1782"/>
    <w:rsid w:val="00F167F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99F33-030C-4F71-9DE7-E4FD755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CC593E"/>
    <w:pPr>
      <w:widowControl w:val="0"/>
      <w:autoSpaceDE w:val="0"/>
      <w:autoSpaceDN w:val="0"/>
      <w:ind w:left="2824" w:right="282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29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3297E"/>
  </w:style>
  <w:style w:type="table" w:styleId="SombreamentoClaro-nfase3">
    <w:name w:val="Light Shading Accent 3"/>
    <w:basedOn w:val="Tabelanormal"/>
    <w:uiPriority w:val="60"/>
    <w:rsid w:val="00E679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comgrade">
    <w:name w:val="Table Grid"/>
    <w:basedOn w:val="Tabelanormal"/>
    <w:uiPriority w:val="59"/>
    <w:rsid w:val="00E6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4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A4F23"/>
  </w:style>
  <w:style w:type="paragraph" w:styleId="Rodap">
    <w:name w:val="footer"/>
    <w:basedOn w:val="Normal"/>
    <w:link w:val="RodapChar"/>
    <w:uiPriority w:val="99"/>
    <w:unhideWhenUsed/>
    <w:rsid w:val="005A4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A4F23"/>
  </w:style>
  <w:style w:type="paragraph" w:styleId="Textodebalo">
    <w:name w:val="Balloon Text"/>
    <w:basedOn w:val="Normal"/>
    <w:link w:val="TextodebaloChar"/>
    <w:uiPriority w:val="99"/>
    <w:semiHidden/>
    <w:unhideWhenUsed/>
    <w:rsid w:val="005A4F23"/>
    <w:rPr>
      <w:rFonts w:ascii="Tahoma" w:eastAsiaTheme="minorHAnsi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F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2DD"/>
    <w:pPr>
      <w:suppressAutoHyphens/>
      <w:spacing w:after="0" w:line="240" w:lineRule="auto"/>
    </w:pPr>
    <w:rPr>
      <w:rFonts w:ascii="Verdana" w:eastAsia="SimSun" w:hAnsi="Verdana" w:cs="Verdana"/>
      <w:color w:val="000000"/>
      <w:kern w:val="1"/>
      <w:sz w:val="24"/>
      <w:szCs w:val="24"/>
      <w:lang w:val="pt-BR" w:eastAsia="zh-CN"/>
    </w:rPr>
  </w:style>
  <w:style w:type="paragraph" w:customStyle="1" w:styleId="Standard">
    <w:name w:val="Standard"/>
    <w:rsid w:val="005942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F30C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27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279BB"/>
    <w:pPr>
      <w:widowControl w:val="0"/>
      <w:autoSpaceDE w:val="0"/>
      <w:autoSpaceDN w:val="0"/>
    </w:pPr>
    <w:rPr>
      <w:rFonts w:ascii="Trebuchet MS" w:eastAsia="Trebuchet MS" w:hAnsi="Trebuchet MS" w:cs="Trebuchet MS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9BB"/>
    <w:rPr>
      <w:rFonts w:ascii="Trebuchet MS" w:eastAsia="Trebuchet MS" w:hAnsi="Trebuchet MS" w:cs="Trebuchet MS"/>
      <w:sz w:val="20"/>
      <w:szCs w:val="20"/>
    </w:rPr>
  </w:style>
  <w:style w:type="paragraph" w:styleId="Ttulo">
    <w:name w:val="Title"/>
    <w:basedOn w:val="Normal"/>
    <w:link w:val="TtuloChar"/>
    <w:uiPriority w:val="1"/>
    <w:qFormat/>
    <w:rsid w:val="009279BB"/>
    <w:pPr>
      <w:widowControl w:val="0"/>
      <w:autoSpaceDE w:val="0"/>
      <w:autoSpaceDN w:val="0"/>
      <w:spacing w:before="88"/>
      <w:ind w:left="4738"/>
    </w:pPr>
    <w:rPr>
      <w:rFonts w:ascii="Tahoma" w:eastAsia="Tahoma" w:hAnsi="Tahoma" w:cs="Tahoma"/>
      <w:b/>
      <w:bCs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9279BB"/>
    <w:rPr>
      <w:rFonts w:ascii="Tahoma" w:eastAsia="Tahoma" w:hAnsi="Tahoma" w:cs="Tahoma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9279BB"/>
    <w:pPr>
      <w:widowControl w:val="0"/>
      <w:autoSpaceDE w:val="0"/>
      <w:autoSpaceDN w:val="0"/>
      <w:spacing w:before="28"/>
      <w:jc w:val="right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CC593E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sc@cbtm.org.br" TargetMode="External"/><Relationship Id="rId1" Type="http://schemas.openxmlformats.org/officeDocument/2006/relationships/hyperlink" Target="http://www.fcat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2018-11-06T15:42:00Z</cp:lastPrinted>
  <dcterms:created xsi:type="dcterms:W3CDTF">2021-06-18T23:53:00Z</dcterms:created>
  <dcterms:modified xsi:type="dcterms:W3CDTF">2021-07-02T17:22:00Z</dcterms:modified>
</cp:coreProperties>
</file>